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3984" w14:textId="77777777" w:rsidR="00C14246" w:rsidRPr="000D3F25" w:rsidRDefault="00A377E9" w:rsidP="00C14246">
      <w:pPr>
        <w:rPr>
          <w:rFonts w:ascii="Bookman Old Style" w:hAnsi="Bookman Old Style"/>
          <w:b/>
          <w:sz w:val="24"/>
          <w:szCs w:val="24"/>
        </w:rPr>
      </w:pPr>
      <w:r w:rsidRPr="000D3F25">
        <w:rPr>
          <w:rFonts w:ascii="Bookman Old Style" w:hAnsi="Bookman Old Style"/>
          <w:b/>
          <w:sz w:val="24"/>
          <w:szCs w:val="24"/>
        </w:rPr>
        <w:t>S.4 End of third term Comprehensive Assessment</w:t>
      </w:r>
    </w:p>
    <w:p w14:paraId="6B147A4E" w14:textId="77777777" w:rsidR="00C14246" w:rsidRPr="000D3F25" w:rsidRDefault="00C14246" w:rsidP="00C14246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b/>
          <w:sz w:val="24"/>
          <w:szCs w:val="24"/>
        </w:rPr>
        <w:t>Marking guide</w:t>
      </w:r>
    </w:p>
    <w:p w14:paraId="0BA4FE32" w14:textId="77777777" w:rsidR="00C14246" w:rsidRPr="000D3F25" w:rsidRDefault="00C14246" w:rsidP="00C14246">
      <w:pPr>
        <w:rPr>
          <w:rFonts w:ascii="Bookman Old Style" w:hAnsi="Bookman Old Style"/>
          <w:b/>
          <w:sz w:val="24"/>
          <w:szCs w:val="24"/>
        </w:rPr>
      </w:pPr>
      <w:r w:rsidRPr="000D3F25">
        <w:rPr>
          <w:rFonts w:ascii="Bookman Old Style" w:hAnsi="Bookman Old Style"/>
          <w:b/>
          <w:sz w:val="24"/>
          <w:szCs w:val="24"/>
        </w:rPr>
        <w:t>Class: Senior Four</w:t>
      </w:r>
    </w:p>
    <w:p w14:paraId="53B88161" w14:textId="77777777" w:rsidR="00C14246" w:rsidRPr="000D3F25" w:rsidRDefault="00C14246" w:rsidP="00C14246">
      <w:pPr>
        <w:rPr>
          <w:rFonts w:ascii="Bookman Old Style" w:hAnsi="Bookman Old Style"/>
          <w:b/>
          <w:sz w:val="24"/>
          <w:szCs w:val="24"/>
        </w:rPr>
      </w:pPr>
      <w:r w:rsidRPr="000D3F25">
        <w:rPr>
          <w:rFonts w:ascii="Bookman Old Style" w:hAnsi="Bookman Old Style"/>
          <w:b/>
          <w:sz w:val="24"/>
          <w:szCs w:val="24"/>
        </w:rPr>
        <w:t>Paper iii &amp; iv: History of Africa, World and Citizenship</w:t>
      </w:r>
    </w:p>
    <w:p w14:paraId="68484F6F" w14:textId="77777777" w:rsidR="00C14246" w:rsidRPr="000D3F25" w:rsidRDefault="00C14246" w:rsidP="00A377E9">
      <w:pPr>
        <w:rPr>
          <w:rFonts w:ascii="Bookman Old Style" w:hAnsi="Bookman Old Style"/>
          <w:b/>
          <w:sz w:val="24"/>
          <w:szCs w:val="24"/>
        </w:rPr>
      </w:pPr>
      <w:r w:rsidRPr="000D3F25">
        <w:rPr>
          <w:rFonts w:ascii="Bookman Old Style" w:hAnsi="Bookman Old Style"/>
          <w:b/>
          <w:sz w:val="24"/>
          <w:szCs w:val="24"/>
        </w:rPr>
        <w:t>Subject: History and Citizenship</w:t>
      </w:r>
    </w:p>
    <w:p w14:paraId="391C566D" w14:textId="77777777" w:rsidR="00A377E9" w:rsidRPr="000D3F25" w:rsidRDefault="00A377E9" w:rsidP="00C14246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14:paraId="0F2C6C2B" w14:textId="77777777" w:rsidR="00C14246" w:rsidRPr="000D3F25" w:rsidRDefault="00C14246" w:rsidP="00C14246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Section A: History of Africa</w:t>
      </w:r>
    </w:p>
    <w:p w14:paraId="363E558F" w14:textId="3CF3899B" w:rsidR="00F21EF5" w:rsidRPr="000D3F25" w:rsidRDefault="00EF7664" w:rsidP="00F21EF5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0D3F25">
        <w:rPr>
          <w:rFonts w:ascii="Bookman Old Style" w:hAnsi="Bookman Old Style" w:cs="Times New Roman"/>
          <w:sz w:val="24"/>
          <w:szCs w:val="24"/>
        </w:rPr>
        <w:t xml:space="preserve">(a) Explain the different reforms </w:t>
      </w:r>
      <w:r w:rsidR="00221DE2" w:rsidRPr="000D3F25">
        <w:rPr>
          <w:rFonts w:ascii="Bookman Old Style" w:hAnsi="Bookman Old Style" w:cs="Times New Roman"/>
          <w:sz w:val="24"/>
          <w:szCs w:val="24"/>
        </w:rPr>
        <w:t>which was introduced under the Belgian mandate between 1924-1946</w:t>
      </w:r>
      <w:r w:rsidRPr="000D3F25">
        <w:rPr>
          <w:rFonts w:ascii="Bookman Old Style" w:hAnsi="Bookman Old Style" w:cs="Times New Roman"/>
          <w:sz w:val="24"/>
          <w:szCs w:val="24"/>
        </w:rPr>
        <w:t xml:space="preserve">     </w:t>
      </w:r>
      <w:proofErr w:type="gramStart"/>
      <w:r w:rsidRPr="000D3F25">
        <w:rPr>
          <w:rFonts w:ascii="Bookman Old Style" w:hAnsi="Bookman Old Style" w:cs="Times New Roman"/>
          <w:sz w:val="24"/>
          <w:szCs w:val="24"/>
        </w:rPr>
        <w:t xml:space="preserve"> </w:t>
      </w:r>
      <w:r w:rsidR="00C167F7" w:rsidRPr="000D3F25">
        <w:rPr>
          <w:rFonts w:ascii="Bookman Old Style" w:hAnsi="Bookman Old Style" w:cs="Times New Roman"/>
          <w:sz w:val="24"/>
          <w:szCs w:val="24"/>
        </w:rPr>
        <w:t xml:space="preserve">  (</w:t>
      </w:r>
      <w:proofErr w:type="gramEnd"/>
      <w:r w:rsidRPr="000D3F25">
        <w:rPr>
          <w:rFonts w:ascii="Bookman Old Style" w:hAnsi="Bookman Old Style" w:cs="Times New Roman"/>
          <w:b/>
          <w:sz w:val="24"/>
          <w:szCs w:val="24"/>
        </w:rPr>
        <w:t>10 Marks)</w:t>
      </w:r>
    </w:p>
    <w:p w14:paraId="106521AC" w14:textId="77777777" w:rsidR="00221DE2" w:rsidRPr="000D3F25" w:rsidRDefault="00221DE2" w:rsidP="00912D46">
      <w:pPr>
        <w:pStyle w:val="ListParagraph"/>
        <w:spacing w:line="360" w:lineRule="auto"/>
        <w:ind w:left="1080"/>
        <w:rPr>
          <w:rFonts w:ascii="Bookman Old Style" w:hAnsi="Bookman Old Style" w:cs="Times New Roman"/>
          <w:sz w:val="24"/>
          <w:szCs w:val="24"/>
        </w:rPr>
      </w:pPr>
      <w:r w:rsidRPr="000D3F25">
        <w:rPr>
          <w:rFonts w:ascii="Bookman Old Style" w:hAnsi="Bookman Old Style" w:cs="Times New Roman"/>
          <w:sz w:val="24"/>
          <w:szCs w:val="24"/>
        </w:rPr>
        <w:t>Restructuring of the administrative entities</w:t>
      </w:r>
    </w:p>
    <w:p w14:paraId="12C98B58" w14:textId="77777777" w:rsidR="00221DE2" w:rsidRPr="000D3F25" w:rsidRDefault="00DE4BC8" w:rsidP="00EF7664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0D3F25">
        <w:rPr>
          <w:rFonts w:ascii="Bookman Old Style" w:hAnsi="Bookman Old Style" w:cs="Times New Roman"/>
          <w:sz w:val="24"/>
          <w:szCs w:val="24"/>
        </w:rPr>
        <w:t>The functions of the land, cattle and military chiefs were abolished</w:t>
      </w:r>
    </w:p>
    <w:p w14:paraId="58F369DC" w14:textId="77777777" w:rsidR="00DE4BC8" w:rsidRPr="000D3F25" w:rsidRDefault="00DE4BC8" w:rsidP="00EF7664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0D3F25">
        <w:rPr>
          <w:rFonts w:ascii="Bookman Old Style" w:hAnsi="Bookman Old Style" w:cs="Times New Roman"/>
          <w:sz w:val="24"/>
          <w:szCs w:val="24"/>
        </w:rPr>
        <w:t xml:space="preserve">The deposition of king </w:t>
      </w:r>
      <w:proofErr w:type="spellStart"/>
      <w:r w:rsidRPr="000D3F25">
        <w:rPr>
          <w:rFonts w:ascii="Bookman Old Style" w:hAnsi="Bookman Old Style" w:cs="Times New Roman"/>
          <w:sz w:val="24"/>
          <w:szCs w:val="24"/>
        </w:rPr>
        <w:t>Yuhi</w:t>
      </w:r>
      <w:proofErr w:type="spellEnd"/>
      <w:r w:rsidRPr="000D3F25">
        <w:rPr>
          <w:rFonts w:ascii="Bookman Old Style" w:hAnsi="Bookman Old Style" w:cs="Times New Roman"/>
          <w:sz w:val="24"/>
          <w:szCs w:val="24"/>
        </w:rPr>
        <w:t xml:space="preserve"> V </w:t>
      </w:r>
      <w:proofErr w:type="spellStart"/>
      <w:r w:rsidRPr="000D3F25">
        <w:rPr>
          <w:rFonts w:ascii="Bookman Old Style" w:hAnsi="Bookman Old Style" w:cs="Times New Roman"/>
          <w:sz w:val="24"/>
          <w:szCs w:val="24"/>
        </w:rPr>
        <w:t>Musinga</w:t>
      </w:r>
      <w:proofErr w:type="spellEnd"/>
    </w:p>
    <w:p w14:paraId="0D311449" w14:textId="77777777" w:rsidR="00DE4BC8" w:rsidRPr="000D3F25" w:rsidRDefault="00DE4BC8" w:rsidP="00EF7664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0D3F25">
        <w:rPr>
          <w:rFonts w:ascii="Bookman Old Style" w:hAnsi="Bookman Old Style" w:cs="Times New Roman"/>
          <w:sz w:val="24"/>
          <w:szCs w:val="24"/>
        </w:rPr>
        <w:t>Introduction of Identity card</w:t>
      </w:r>
    </w:p>
    <w:p w14:paraId="2EE3F58F" w14:textId="77777777" w:rsidR="00DE4BC8" w:rsidRPr="000D3F25" w:rsidRDefault="00DE4BC8" w:rsidP="00EF7664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0D3F25">
        <w:rPr>
          <w:rFonts w:ascii="Bookman Old Style" w:hAnsi="Bookman Old Style" w:cs="Times New Roman"/>
          <w:sz w:val="24"/>
          <w:szCs w:val="24"/>
        </w:rPr>
        <w:t xml:space="preserve">Abolition of </w:t>
      </w:r>
      <w:proofErr w:type="spellStart"/>
      <w:r w:rsidRPr="000D3F25">
        <w:rPr>
          <w:rFonts w:ascii="Bookman Old Style" w:hAnsi="Bookman Old Style" w:cs="Times New Roman"/>
          <w:sz w:val="24"/>
          <w:szCs w:val="24"/>
        </w:rPr>
        <w:t>ubwiru</w:t>
      </w:r>
      <w:proofErr w:type="spellEnd"/>
      <w:r w:rsidRPr="000D3F25">
        <w:rPr>
          <w:rFonts w:ascii="Bookman Old Style" w:hAnsi="Bookman Old Style" w:cs="Times New Roman"/>
          <w:sz w:val="24"/>
          <w:szCs w:val="24"/>
        </w:rPr>
        <w:t xml:space="preserve"> and </w:t>
      </w:r>
      <w:proofErr w:type="spellStart"/>
      <w:r w:rsidRPr="000D3F25">
        <w:rPr>
          <w:rFonts w:ascii="Bookman Old Style" w:hAnsi="Bookman Old Style" w:cs="Times New Roman"/>
          <w:sz w:val="24"/>
          <w:szCs w:val="24"/>
        </w:rPr>
        <w:t>umuganura</w:t>
      </w:r>
      <w:proofErr w:type="spellEnd"/>
      <w:r w:rsidRPr="000D3F25">
        <w:rPr>
          <w:rFonts w:ascii="Bookman Old Style" w:hAnsi="Bookman Old Style" w:cs="Times New Roman"/>
          <w:sz w:val="24"/>
          <w:szCs w:val="24"/>
        </w:rPr>
        <w:t xml:space="preserve"> institutions</w:t>
      </w:r>
    </w:p>
    <w:p w14:paraId="7A503BE6" w14:textId="77777777" w:rsidR="00DE4BC8" w:rsidRPr="000D3F25" w:rsidRDefault="00DE4BC8" w:rsidP="00EF7664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0D3F25">
        <w:rPr>
          <w:rFonts w:ascii="Bookman Old Style" w:hAnsi="Bookman Old Style" w:cs="Times New Roman"/>
          <w:sz w:val="24"/>
          <w:szCs w:val="24"/>
        </w:rPr>
        <w:t xml:space="preserve">Belgians substituted the informal education which was provided in </w:t>
      </w:r>
      <w:proofErr w:type="spellStart"/>
      <w:r w:rsidRPr="000D3F25">
        <w:rPr>
          <w:rFonts w:ascii="Bookman Old Style" w:hAnsi="Bookman Old Style" w:cs="Times New Roman"/>
          <w:sz w:val="24"/>
          <w:szCs w:val="24"/>
        </w:rPr>
        <w:t>Itorero</w:t>
      </w:r>
      <w:proofErr w:type="spellEnd"/>
      <w:r w:rsidRPr="000D3F25">
        <w:rPr>
          <w:rFonts w:ascii="Bookman Old Style" w:hAnsi="Bookman Old Style" w:cs="Times New Roman"/>
          <w:sz w:val="24"/>
          <w:szCs w:val="24"/>
        </w:rPr>
        <w:t xml:space="preserve"> by formal education</w:t>
      </w:r>
    </w:p>
    <w:p w14:paraId="7316D54C" w14:textId="055CB7E8" w:rsidR="00DE4BC8" w:rsidRPr="000D3F25" w:rsidRDefault="00DE4BC8" w:rsidP="00EF7664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0D3F25">
        <w:rPr>
          <w:rFonts w:ascii="Bookman Old Style" w:hAnsi="Bookman Old Style" w:cs="Times New Roman"/>
          <w:sz w:val="24"/>
          <w:szCs w:val="24"/>
        </w:rPr>
        <w:t>Introduction of compulsory crop cultivation</w:t>
      </w:r>
      <w:r w:rsidR="00F42ED3">
        <w:rPr>
          <w:rFonts w:ascii="Bookman Old Style" w:hAnsi="Bookman Old Style" w:cs="Times New Roman"/>
          <w:sz w:val="24"/>
          <w:szCs w:val="24"/>
        </w:rPr>
        <w:t xml:space="preserve"> </w:t>
      </w:r>
      <w:r w:rsidRPr="000D3F25">
        <w:rPr>
          <w:rFonts w:ascii="Bookman Old Style" w:hAnsi="Bookman Old Style" w:cs="Times New Roman"/>
          <w:sz w:val="24"/>
          <w:szCs w:val="24"/>
        </w:rPr>
        <w:t>(</w:t>
      </w:r>
      <w:proofErr w:type="spellStart"/>
      <w:r w:rsidRPr="000D3F25">
        <w:rPr>
          <w:rFonts w:ascii="Bookman Old Style" w:hAnsi="Bookman Old Style" w:cs="Times New Roman"/>
          <w:sz w:val="24"/>
          <w:szCs w:val="24"/>
        </w:rPr>
        <w:t>Ishiku</w:t>
      </w:r>
      <w:proofErr w:type="spellEnd"/>
      <w:r w:rsidRPr="000D3F25">
        <w:rPr>
          <w:rFonts w:ascii="Bookman Old Style" w:hAnsi="Bookman Old Style" w:cs="Times New Roman"/>
          <w:sz w:val="24"/>
          <w:szCs w:val="24"/>
        </w:rPr>
        <w:t>)</w:t>
      </w:r>
    </w:p>
    <w:p w14:paraId="4E01B06E" w14:textId="77777777" w:rsidR="00DE4BC8" w:rsidRPr="000D3F25" w:rsidRDefault="00DE4BC8" w:rsidP="00EF7664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0D3F25">
        <w:rPr>
          <w:rFonts w:ascii="Bookman Old Style" w:hAnsi="Bookman Old Style" w:cs="Times New Roman"/>
          <w:sz w:val="24"/>
          <w:szCs w:val="24"/>
        </w:rPr>
        <w:t xml:space="preserve">Forced </w:t>
      </w:r>
      <w:proofErr w:type="spellStart"/>
      <w:r w:rsidRPr="000D3F25">
        <w:rPr>
          <w:rFonts w:ascii="Bookman Old Style" w:hAnsi="Bookman Old Style" w:cs="Times New Roman"/>
          <w:sz w:val="24"/>
          <w:szCs w:val="24"/>
        </w:rPr>
        <w:t>labour</w:t>
      </w:r>
      <w:proofErr w:type="spellEnd"/>
      <w:r w:rsidRPr="000D3F25">
        <w:rPr>
          <w:rFonts w:ascii="Bookman Old Style" w:hAnsi="Bookman Old Style" w:cs="Times New Roman"/>
          <w:sz w:val="24"/>
          <w:szCs w:val="24"/>
        </w:rPr>
        <w:t xml:space="preserve"> was imposed on people (</w:t>
      </w:r>
      <w:proofErr w:type="spellStart"/>
      <w:r w:rsidRPr="000D3F25">
        <w:rPr>
          <w:rFonts w:ascii="Bookman Old Style" w:hAnsi="Bookman Old Style" w:cs="Times New Roman"/>
          <w:sz w:val="24"/>
          <w:szCs w:val="24"/>
        </w:rPr>
        <w:t>akazi</w:t>
      </w:r>
      <w:proofErr w:type="spellEnd"/>
      <w:r w:rsidRPr="000D3F25">
        <w:rPr>
          <w:rFonts w:ascii="Bookman Old Style" w:hAnsi="Bookman Old Style" w:cs="Times New Roman"/>
          <w:sz w:val="24"/>
          <w:szCs w:val="24"/>
        </w:rPr>
        <w:t>)</w:t>
      </w:r>
    </w:p>
    <w:p w14:paraId="31DA547D" w14:textId="77777777" w:rsidR="00DE4BC8" w:rsidRPr="000D3F25" w:rsidRDefault="00DE4BC8" w:rsidP="00EF7664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0D3F25">
        <w:rPr>
          <w:rFonts w:ascii="Bookman Old Style" w:hAnsi="Bookman Old Style" w:cs="Times New Roman"/>
          <w:sz w:val="24"/>
          <w:szCs w:val="24"/>
        </w:rPr>
        <w:t xml:space="preserve">They imposed cultivation of cash crops on peasants </w:t>
      </w:r>
    </w:p>
    <w:p w14:paraId="1FE801CD" w14:textId="77777777" w:rsidR="00DE4BC8" w:rsidRPr="000D3F25" w:rsidRDefault="006430F7" w:rsidP="00EF7664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0D3F25">
        <w:rPr>
          <w:rFonts w:ascii="Bookman Old Style" w:hAnsi="Bookman Old Style" w:cs="Times New Roman"/>
          <w:sz w:val="24"/>
          <w:szCs w:val="24"/>
        </w:rPr>
        <w:t xml:space="preserve">They established hospitals of Kigali and </w:t>
      </w:r>
      <w:proofErr w:type="spellStart"/>
      <w:r w:rsidR="00AA3F84" w:rsidRPr="000D3F25">
        <w:rPr>
          <w:rFonts w:ascii="Bookman Old Style" w:hAnsi="Bookman Old Style" w:cs="Times New Roman"/>
          <w:sz w:val="24"/>
          <w:szCs w:val="24"/>
        </w:rPr>
        <w:t>Astrida</w:t>
      </w:r>
      <w:proofErr w:type="spellEnd"/>
    </w:p>
    <w:p w14:paraId="2299C667" w14:textId="77777777" w:rsidR="00912D46" w:rsidRPr="000D3F25" w:rsidRDefault="00912D46" w:rsidP="00912D46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Good Introduction: 1 Mark</w:t>
      </w:r>
    </w:p>
    <w:p w14:paraId="005D285A" w14:textId="77777777" w:rsidR="00912D46" w:rsidRPr="000D3F25" w:rsidRDefault="00912D46" w:rsidP="00912D46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Body: any 4 points x 2 =8 marks (good and convincing explanations)</w:t>
      </w:r>
    </w:p>
    <w:p w14:paraId="10E1AA63" w14:textId="77777777" w:rsidR="00DE4BC8" w:rsidRPr="000D3F25" w:rsidRDefault="00912D46" w:rsidP="00912D46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Good conclusion: 1 Mark</w:t>
      </w:r>
    </w:p>
    <w:p w14:paraId="3C525974" w14:textId="77777777" w:rsidR="0088383F" w:rsidRPr="000D3F25" w:rsidRDefault="00891806">
      <w:pPr>
        <w:rPr>
          <w:rFonts w:ascii="Bookman Old Style" w:hAnsi="Bookman Old Style"/>
          <w:b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(b)  Discuss</w:t>
      </w:r>
      <w:r w:rsidR="00B63FF0" w:rsidRPr="000D3F25">
        <w:rPr>
          <w:rFonts w:ascii="Bookman Old Style" w:hAnsi="Bookman Old Style"/>
          <w:sz w:val="24"/>
          <w:szCs w:val="24"/>
        </w:rPr>
        <w:t xml:space="preserve"> the political, economic and socio-cultural reforms which was introduce under the Belgian Trusteeship from 1946-1962.            </w:t>
      </w:r>
      <w:r w:rsidR="00B63FF0" w:rsidRPr="000D3F25">
        <w:rPr>
          <w:rFonts w:ascii="Bookman Old Style" w:hAnsi="Bookman Old Style"/>
          <w:b/>
          <w:sz w:val="24"/>
          <w:szCs w:val="24"/>
        </w:rPr>
        <w:t>(10 Marks)</w:t>
      </w:r>
    </w:p>
    <w:p w14:paraId="3E3E95E8" w14:textId="77777777" w:rsidR="00B63FF0" w:rsidRPr="000D3F25" w:rsidRDefault="00B63FF0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-The Council of the state was set up which was presided over by the king</w:t>
      </w:r>
    </w:p>
    <w:p w14:paraId="0209BE60" w14:textId="77777777" w:rsidR="00B63FF0" w:rsidRPr="000D3F25" w:rsidRDefault="00B63FF0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-The territorial council</w:t>
      </w:r>
    </w:p>
    <w:p w14:paraId="4AD91B3A" w14:textId="77777777" w:rsidR="00B63FF0" w:rsidRPr="000D3F25" w:rsidRDefault="00B63FF0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 xml:space="preserve">-The Council of </w:t>
      </w:r>
      <w:proofErr w:type="spellStart"/>
      <w:r w:rsidRPr="000D3F25">
        <w:rPr>
          <w:rFonts w:ascii="Bookman Old Style" w:hAnsi="Bookman Old Style"/>
          <w:sz w:val="24"/>
          <w:szCs w:val="24"/>
        </w:rPr>
        <w:t>Chiefferie</w:t>
      </w:r>
      <w:proofErr w:type="spellEnd"/>
    </w:p>
    <w:p w14:paraId="05F65C50" w14:textId="77777777" w:rsidR="00B63FF0" w:rsidRPr="000D3F25" w:rsidRDefault="00AB4FAB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lastRenderedPageBreak/>
        <w:t>-</w:t>
      </w:r>
      <w:r w:rsidR="00B63FF0" w:rsidRPr="000D3F25">
        <w:rPr>
          <w:rFonts w:ascii="Bookman Old Style" w:hAnsi="Bookman Old Style"/>
          <w:sz w:val="24"/>
          <w:szCs w:val="24"/>
        </w:rPr>
        <w:t>The Ten</w:t>
      </w:r>
      <w:r w:rsidRPr="000D3F25">
        <w:rPr>
          <w:rFonts w:ascii="Bookman Old Style" w:hAnsi="Bookman Old Style"/>
          <w:sz w:val="24"/>
          <w:szCs w:val="24"/>
        </w:rPr>
        <w:t>-</w:t>
      </w:r>
      <w:r w:rsidR="00B63FF0" w:rsidRPr="000D3F25">
        <w:rPr>
          <w:rFonts w:ascii="Bookman Old Style" w:hAnsi="Bookman Old Style"/>
          <w:sz w:val="24"/>
          <w:szCs w:val="24"/>
        </w:rPr>
        <w:t>Year Economic and Social development plan</w:t>
      </w:r>
    </w:p>
    <w:p w14:paraId="5740242E" w14:textId="77777777" w:rsidR="00B63FF0" w:rsidRPr="000D3F25" w:rsidRDefault="00AB4FAB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</w:t>
      </w:r>
      <w:r w:rsidR="00B63FF0" w:rsidRPr="000D3F25">
        <w:rPr>
          <w:rFonts w:ascii="Bookman Old Style" w:hAnsi="Bookman Old Style"/>
          <w:sz w:val="24"/>
          <w:szCs w:val="24"/>
        </w:rPr>
        <w:t xml:space="preserve">The abolition of </w:t>
      </w:r>
      <w:proofErr w:type="spellStart"/>
      <w:r w:rsidR="00B63FF0" w:rsidRPr="000D3F25">
        <w:rPr>
          <w:rFonts w:ascii="Bookman Old Style" w:hAnsi="Bookman Old Style"/>
          <w:sz w:val="24"/>
          <w:szCs w:val="24"/>
        </w:rPr>
        <w:t>Ubuhake</w:t>
      </w:r>
      <w:proofErr w:type="spellEnd"/>
    </w:p>
    <w:p w14:paraId="52B8DE9D" w14:textId="427244C0" w:rsidR="00B63FF0" w:rsidRPr="000D3F25" w:rsidRDefault="00AB4FAB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 xml:space="preserve">-Liberation of </w:t>
      </w:r>
      <w:r w:rsidR="00B63FF0" w:rsidRPr="000D3F25">
        <w:rPr>
          <w:rFonts w:ascii="Bookman Old Style" w:hAnsi="Bookman Old Style"/>
          <w:sz w:val="24"/>
          <w:szCs w:val="24"/>
        </w:rPr>
        <w:t>pastoral clients</w:t>
      </w:r>
      <w:r w:rsidR="00C167F7" w:rsidRPr="000D3F25">
        <w:rPr>
          <w:rFonts w:ascii="Bookman Old Style" w:hAnsi="Bookman Old Style"/>
          <w:sz w:val="24"/>
          <w:szCs w:val="24"/>
        </w:rPr>
        <w:t xml:space="preserve"> </w:t>
      </w:r>
      <w:r w:rsidRPr="000D3F25">
        <w:rPr>
          <w:rFonts w:ascii="Bookman Old Style" w:hAnsi="Bookman Old Style"/>
          <w:sz w:val="24"/>
          <w:szCs w:val="24"/>
        </w:rPr>
        <w:t>(</w:t>
      </w:r>
      <w:proofErr w:type="spellStart"/>
      <w:r w:rsidRPr="000D3F25">
        <w:rPr>
          <w:rFonts w:ascii="Bookman Old Style" w:hAnsi="Bookman Old Style"/>
          <w:sz w:val="24"/>
          <w:szCs w:val="24"/>
        </w:rPr>
        <w:t>abagaragu</w:t>
      </w:r>
      <w:proofErr w:type="spellEnd"/>
      <w:r w:rsidRPr="000D3F25">
        <w:rPr>
          <w:rFonts w:ascii="Bookman Old Style" w:hAnsi="Bookman Old Style"/>
          <w:sz w:val="24"/>
          <w:szCs w:val="24"/>
        </w:rPr>
        <w:t>)</w:t>
      </w:r>
      <w:r w:rsidR="00B63FF0" w:rsidRPr="000D3F25">
        <w:rPr>
          <w:rFonts w:ascii="Bookman Old Style" w:hAnsi="Bookman Old Style"/>
          <w:sz w:val="24"/>
          <w:szCs w:val="24"/>
        </w:rPr>
        <w:t xml:space="preserve"> for private initiatives</w:t>
      </w:r>
    </w:p>
    <w:p w14:paraId="19410813" w14:textId="77777777" w:rsidR="00AB4FAB" w:rsidRPr="000D3F25" w:rsidRDefault="00AB4FAB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-Traditional religious practices were prohibited(</w:t>
      </w:r>
      <w:proofErr w:type="spellStart"/>
      <w:proofErr w:type="gramStart"/>
      <w:r w:rsidRPr="000D3F25">
        <w:rPr>
          <w:rFonts w:ascii="Bookman Old Style" w:hAnsi="Bookman Old Style"/>
          <w:sz w:val="24"/>
          <w:szCs w:val="24"/>
        </w:rPr>
        <w:t>kubandwa,Guterekera</w:t>
      </w:r>
      <w:proofErr w:type="spellEnd"/>
      <w:proofErr w:type="gramEnd"/>
      <w:r w:rsidRPr="000D3F25">
        <w:rPr>
          <w:rFonts w:ascii="Bookman Old Style" w:hAnsi="Bookman Old Style"/>
          <w:sz w:val="24"/>
          <w:szCs w:val="24"/>
        </w:rPr>
        <w:t>)</w:t>
      </w:r>
    </w:p>
    <w:p w14:paraId="6EDF8EFA" w14:textId="77777777" w:rsidR="00AB4FAB" w:rsidRPr="000D3F25" w:rsidRDefault="00AB4FAB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 xml:space="preserve">-Operations of </w:t>
      </w:r>
      <w:proofErr w:type="spellStart"/>
      <w:r w:rsidRPr="000D3F25">
        <w:rPr>
          <w:rFonts w:ascii="Bookman Old Style" w:hAnsi="Bookman Old Style"/>
          <w:sz w:val="24"/>
          <w:szCs w:val="24"/>
        </w:rPr>
        <w:t>Akazi</w:t>
      </w:r>
      <w:proofErr w:type="spellEnd"/>
      <w:r w:rsidRPr="000D3F25">
        <w:rPr>
          <w:rFonts w:ascii="Bookman Old Style" w:hAnsi="Bookman Old Style"/>
          <w:sz w:val="24"/>
          <w:szCs w:val="24"/>
        </w:rPr>
        <w:t xml:space="preserve"> which saw Rwandans engaged in Forced labor</w:t>
      </w:r>
    </w:p>
    <w:p w14:paraId="117CF101" w14:textId="77777777" w:rsidR="00AB4FAB" w:rsidRPr="000D3F25" w:rsidRDefault="00AB4FAB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 xml:space="preserve">King </w:t>
      </w:r>
      <w:proofErr w:type="spellStart"/>
      <w:r w:rsidRPr="000D3F25">
        <w:rPr>
          <w:rFonts w:ascii="Bookman Old Style" w:hAnsi="Bookman Old Style"/>
          <w:sz w:val="24"/>
          <w:szCs w:val="24"/>
        </w:rPr>
        <w:t>Mutara</w:t>
      </w:r>
      <w:proofErr w:type="spellEnd"/>
      <w:r w:rsidRPr="000D3F25">
        <w:rPr>
          <w:rFonts w:ascii="Bookman Old Style" w:hAnsi="Bookman Old Style"/>
          <w:sz w:val="24"/>
          <w:szCs w:val="24"/>
        </w:rPr>
        <w:t xml:space="preserve"> III </w:t>
      </w:r>
      <w:proofErr w:type="spellStart"/>
      <w:r w:rsidRPr="000D3F25">
        <w:rPr>
          <w:rFonts w:ascii="Bookman Old Style" w:hAnsi="Bookman Old Style"/>
          <w:sz w:val="24"/>
          <w:szCs w:val="24"/>
        </w:rPr>
        <w:t>Rudahigwa’s</w:t>
      </w:r>
      <w:proofErr w:type="spellEnd"/>
      <w:r w:rsidRPr="000D3F25">
        <w:rPr>
          <w:rFonts w:ascii="Bookman Old Style" w:hAnsi="Bookman Old Style"/>
          <w:sz w:val="24"/>
          <w:szCs w:val="24"/>
        </w:rPr>
        <w:t xml:space="preserve"> decree consecrating Rwanda to Christ the King on October 27</w:t>
      </w:r>
      <w:r w:rsidRPr="000D3F25">
        <w:rPr>
          <w:rFonts w:ascii="Bookman Old Style" w:hAnsi="Bookman Old Style"/>
          <w:sz w:val="24"/>
          <w:szCs w:val="24"/>
          <w:vertAlign w:val="superscript"/>
        </w:rPr>
        <w:t>th</w:t>
      </w:r>
      <w:r w:rsidRPr="000D3F25">
        <w:rPr>
          <w:rFonts w:ascii="Bookman Old Style" w:hAnsi="Bookman Old Style"/>
          <w:sz w:val="24"/>
          <w:szCs w:val="24"/>
        </w:rPr>
        <w:t>1946</w:t>
      </w:r>
    </w:p>
    <w:p w14:paraId="0136614C" w14:textId="77777777" w:rsidR="00AB4FAB" w:rsidRPr="000D3F25" w:rsidRDefault="00AB4FAB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 xml:space="preserve">-Construction of schools, hospitals and dispensaries, roads </w:t>
      </w:r>
      <w:proofErr w:type="spellStart"/>
      <w:r w:rsidRPr="000D3F25">
        <w:rPr>
          <w:rFonts w:ascii="Bookman Old Style" w:hAnsi="Bookman Old Style"/>
          <w:sz w:val="24"/>
          <w:szCs w:val="24"/>
        </w:rPr>
        <w:t>e.t.c</w:t>
      </w:r>
      <w:proofErr w:type="spellEnd"/>
      <w:r w:rsidRPr="000D3F25">
        <w:rPr>
          <w:rFonts w:ascii="Bookman Old Style" w:hAnsi="Bookman Old Style"/>
          <w:sz w:val="24"/>
          <w:szCs w:val="24"/>
        </w:rPr>
        <w:t xml:space="preserve"> </w:t>
      </w:r>
    </w:p>
    <w:p w14:paraId="1E3F615A" w14:textId="77777777" w:rsidR="00912D46" w:rsidRPr="000D3F25" w:rsidRDefault="00912D46" w:rsidP="00912D46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Good Introduction: 1 Mark</w:t>
      </w:r>
    </w:p>
    <w:p w14:paraId="00866AC7" w14:textId="77777777" w:rsidR="00912D46" w:rsidRPr="000D3F25" w:rsidRDefault="00912D46" w:rsidP="00912D46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Body: any 4 points x 2 =8 Marks (good and convincing explanations)</w:t>
      </w:r>
    </w:p>
    <w:p w14:paraId="3FBB124C" w14:textId="77777777" w:rsidR="00912D46" w:rsidRPr="000D3F25" w:rsidRDefault="00912D46" w:rsidP="00912D46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Good conclusion: 1 Mark</w:t>
      </w:r>
    </w:p>
    <w:p w14:paraId="06B9C013" w14:textId="77777777" w:rsidR="00D22B88" w:rsidRPr="000D3F25" w:rsidRDefault="00EB3B26" w:rsidP="00D22B88">
      <w:pPr>
        <w:rPr>
          <w:rFonts w:ascii="Bookman Old Style" w:hAnsi="Bookman Old Style"/>
          <w:b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2</w:t>
      </w:r>
      <w:r w:rsidR="0088383F" w:rsidRPr="000D3F25">
        <w:rPr>
          <w:rFonts w:ascii="Bookman Old Style" w:hAnsi="Bookman Old Style"/>
          <w:sz w:val="24"/>
          <w:szCs w:val="24"/>
        </w:rPr>
        <w:t>.</w:t>
      </w:r>
      <w:r w:rsidR="00AA5B93" w:rsidRPr="000D3F25">
        <w:rPr>
          <w:rFonts w:ascii="Bookman Old Style" w:hAnsi="Bookman Old Style"/>
          <w:sz w:val="24"/>
          <w:szCs w:val="24"/>
        </w:rPr>
        <w:t>(a</w:t>
      </w:r>
      <w:r w:rsidR="00D22B88" w:rsidRPr="000D3F25">
        <w:rPr>
          <w:rFonts w:ascii="Bookman Old Style" w:hAnsi="Bookman Old Style"/>
          <w:sz w:val="24"/>
          <w:szCs w:val="24"/>
        </w:rPr>
        <w:t xml:space="preserve">) Examine the activities of explorers as one of the colonial agents in Africa.  </w:t>
      </w:r>
      <w:r w:rsidR="00A377E9" w:rsidRPr="000D3F25">
        <w:rPr>
          <w:rFonts w:ascii="Bookman Old Style" w:hAnsi="Bookman Old Style"/>
          <w:b/>
          <w:sz w:val="24"/>
          <w:szCs w:val="24"/>
        </w:rPr>
        <w:t>(10 Marks)</w:t>
      </w:r>
      <w:r w:rsidR="00A377E9" w:rsidRPr="000D3F25">
        <w:rPr>
          <w:rFonts w:ascii="Bookman Old Style" w:hAnsi="Bookman Old Style"/>
          <w:sz w:val="24"/>
          <w:szCs w:val="24"/>
        </w:rPr>
        <w:t xml:space="preserve"> </w:t>
      </w:r>
      <w:r w:rsidR="00D22B88" w:rsidRPr="000D3F2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</w:t>
      </w:r>
    </w:p>
    <w:p w14:paraId="1F0A40B1" w14:textId="77777777" w:rsidR="00D22B88" w:rsidRPr="000D3F25" w:rsidRDefault="00D22B88" w:rsidP="00D22B88">
      <w:pPr>
        <w:rPr>
          <w:rFonts w:ascii="Bookman Old Style" w:hAnsi="Bookman Old Style"/>
          <w:b/>
          <w:sz w:val="24"/>
          <w:szCs w:val="24"/>
        </w:rPr>
      </w:pPr>
    </w:p>
    <w:p w14:paraId="67608B15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-They discovered navigable rivers that eased the colonization</w:t>
      </w:r>
    </w:p>
    <w:p w14:paraId="7DC49B16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-They discovered minerals</w:t>
      </w:r>
    </w:p>
    <w:p w14:paraId="7A7EA1DC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-They exposed economic potentials of Africa</w:t>
      </w:r>
    </w:p>
    <w:p w14:paraId="67147353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-They advocated for the spread of Christianity</w:t>
      </w:r>
    </w:p>
    <w:p w14:paraId="1699217A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-They encouraged treaty signing</w:t>
      </w:r>
    </w:p>
    <w:p w14:paraId="0BA6157F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-They exposed the hostile tribes</w:t>
      </w:r>
    </w:p>
    <w:p w14:paraId="7D936A3F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-They exposed African tribes that were so welcoming</w:t>
      </w:r>
    </w:p>
    <w:p w14:paraId="1B5FED2C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-They drew the map of Africa which later guided the colonialists</w:t>
      </w:r>
    </w:p>
    <w:p w14:paraId="4A1A753E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-They called their home Governments for protection which led to colonization</w:t>
      </w:r>
    </w:p>
    <w:p w14:paraId="7410B791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Good Introduction: 1 Mark</w:t>
      </w:r>
    </w:p>
    <w:p w14:paraId="405F3308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Body: any 4 points x 2 =8 marks (good and convincing explanations)</w:t>
      </w:r>
    </w:p>
    <w:p w14:paraId="1F358F67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Good conclusion: 1 Mark</w:t>
      </w:r>
    </w:p>
    <w:p w14:paraId="64CB1F8F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</w:p>
    <w:p w14:paraId="5F86932E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lastRenderedPageBreak/>
        <w:t xml:space="preserve">(b) What were the effects of the changes introduced by the </w:t>
      </w:r>
      <w:proofErr w:type="gramStart"/>
      <w:r w:rsidRPr="000D3F25">
        <w:rPr>
          <w:rFonts w:ascii="Bookman Old Style" w:hAnsi="Bookman Old Style"/>
          <w:sz w:val="24"/>
          <w:szCs w:val="24"/>
        </w:rPr>
        <w:t>Colonial</w:t>
      </w:r>
      <w:proofErr w:type="gramEnd"/>
      <w:r w:rsidRPr="000D3F25">
        <w:rPr>
          <w:rFonts w:ascii="Bookman Old Style" w:hAnsi="Bookman Old Style"/>
          <w:sz w:val="24"/>
          <w:szCs w:val="24"/>
        </w:rPr>
        <w:t xml:space="preserve"> rulers in West Africa?                                                                                </w:t>
      </w:r>
      <w:r w:rsidRPr="000D3F25">
        <w:rPr>
          <w:rFonts w:ascii="Bookman Old Style" w:hAnsi="Bookman Old Style"/>
          <w:b/>
          <w:sz w:val="24"/>
          <w:szCs w:val="24"/>
        </w:rPr>
        <w:t>(10 marks)</w:t>
      </w:r>
    </w:p>
    <w:p w14:paraId="48C92A92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-Introduction</w:t>
      </w:r>
    </w:p>
    <w:p w14:paraId="6872FB3A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-Establishment of peace and order especially from the 1910s onwards after the initial brutal wars of Conquest and resistance</w:t>
      </w:r>
    </w:p>
    <w:p w14:paraId="1E1CD842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-Emergence of the new states in West Africa;</w:t>
      </w:r>
    </w:p>
    <w:p w14:paraId="53A11CF0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-The New system of Justice and administration were introduced;</w:t>
      </w:r>
    </w:p>
    <w:p w14:paraId="66E00F88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-The Boundaries that were laid down often divided the same people (artificial nature of the states that emerged);</w:t>
      </w:r>
    </w:p>
    <w:p w14:paraId="3CC0C746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 xml:space="preserve"> -Colonial rule weakened the traditional institution of chieftain and destroyed the indigenous systems of Gov’t;</w:t>
      </w:r>
    </w:p>
    <w:p w14:paraId="4AA98D5D" w14:textId="77777777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-Colonial system established professional armies in Africa;</w:t>
      </w:r>
    </w:p>
    <w:p w14:paraId="65A106D1" w14:textId="68F02EBC" w:rsidR="00D22B88" w:rsidRPr="000D3F25" w:rsidRDefault="00D22B88" w:rsidP="00D22B88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 xml:space="preserve">-The loss of African </w:t>
      </w:r>
      <w:r w:rsidR="00C167F7" w:rsidRPr="000D3F25">
        <w:rPr>
          <w:rFonts w:ascii="Bookman Old Style" w:hAnsi="Bookman Old Style"/>
          <w:sz w:val="24"/>
          <w:szCs w:val="24"/>
        </w:rPr>
        <w:t>sovereignty</w:t>
      </w:r>
      <w:r w:rsidRPr="000D3F25">
        <w:rPr>
          <w:rFonts w:ascii="Bookman Old Style" w:hAnsi="Bookman Old Style"/>
          <w:sz w:val="24"/>
          <w:szCs w:val="24"/>
        </w:rPr>
        <w:t xml:space="preserve">; </w:t>
      </w:r>
    </w:p>
    <w:p w14:paraId="6D8F7E8D" w14:textId="77777777" w:rsidR="00A339A7" w:rsidRPr="000D3F25" w:rsidRDefault="00D22B88" w:rsidP="00737122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-Loss of freedom and independence of African continent;</w:t>
      </w:r>
    </w:p>
    <w:p w14:paraId="34F6E661" w14:textId="77777777" w:rsidR="00737122" w:rsidRPr="000D3F25" w:rsidRDefault="00A339A7" w:rsidP="00737122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</w:t>
      </w:r>
      <w:r w:rsidR="00D22B88" w:rsidRPr="000D3F25">
        <w:rPr>
          <w:rFonts w:ascii="Bookman Old Style" w:hAnsi="Bookman Old Style"/>
          <w:sz w:val="24"/>
          <w:szCs w:val="24"/>
        </w:rPr>
        <w:t xml:space="preserve"> Conclusion</w:t>
      </w:r>
    </w:p>
    <w:p w14:paraId="7EF0D427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Good Introduction: 1 Mark</w:t>
      </w:r>
    </w:p>
    <w:p w14:paraId="7807CFDB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Body: any 4 points x 2 =8 Marks (good and convincing explanations)</w:t>
      </w:r>
    </w:p>
    <w:p w14:paraId="5EBDEFC8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Good conclusion: 1 Mark</w:t>
      </w:r>
    </w:p>
    <w:p w14:paraId="37A4A2CC" w14:textId="77777777" w:rsidR="00A339A7" w:rsidRPr="000D3F25" w:rsidRDefault="00A339A7" w:rsidP="002B5AB1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42064F77" w14:textId="77777777" w:rsidR="0030760A" w:rsidRPr="000D3F25" w:rsidRDefault="006417A5" w:rsidP="002B5AB1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D3F25">
        <w:rPr>
          <w:rFonts w:ascii="Bookman Old Style" w:hAnsi="Bookman Old Style"/>
          <w:b/>
          <w:sz w:val="24"/>
          <w:szCs w:val="24"/>
        </w:rPr>
        <w:t>Section B: History of the World and Citizenship</w:t>
      </w:r>
    </w:p>
    <w:p w14:paraId="07235C87" w14:textId="77777777" w:rsidR="00CC29CC" w:rsidRPr="000D3F25" w:rsidRDefault="00EB3B26" w:rsidP="007D21A1">
      <w:pPr>
        <w:rPr>
          <w:rFonts w:ascii="Bookman Old Style" w:hAnsi="Bookman Old Style"/>
          <w:b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3</w:t>
      </w:r>
      <w:r w:rsidR="00A377E9" w:rsidRPr="000D3F25">
        <w:rPr>
          <w:rFonts w:ascii="Bookman Old Style" w:hAnsi="Bookman Old Style"/>
          <w:sz w:val="24"/>
          <w:szCs w:val="24"/>
        </w:rPr>
        <w:t xml:space="preserve">. </w:t>
      </w:r>
      <w:r w:rsidR="0065576E" w:rsidRPr="000D3F25">
        <w:rPr>
          <w:rFonts w:ascii="Bookman Old Style" w:hAnsi="Bookman Old Style"/>
          <w:sz w:val="24"/>
          <w:szCs w:val="24"/>
        </w:rPr>
        <w:t>Di</w:t>
      </w:r>
      <w:r w:rsidR="009B1AE9" w:rsidRPr="000D3F25">
        <w:rPr>
          <w:rFonts w:ascii="Bookman Old Style" w:hAnsi="Bookman Old Style"/>
          <w:sz w:val="24"/>
          <w:szCs w:val="24"/>
        </w:rPr>
        <w:t xml:space="preserve">scuss the changes brought </w:t>
      </w:r>
      <w:r w:rsidR="0065576E" w:rsidRPr="000D3F25">
        <w:rPr>
          <w:rFonts w:ascii="Bookman Old Style" w:hAnsi="Bookman Old Style"/>
          <w:sz w:val="24"/>
          <w:szCs w:val="24"/>
        </w:rPr>
        <w:t>by Christianity in the med</w:t>
      </w:r>
      <w:r w:rsidR="009B1AE9" w:rsidRPr="000D3F25">
        <w:rPr>
          <w:rFonts w:ascii="Bookman Old Style" w:hAnsi="Bookman Old Style"/>
          <w:sz w:val="24"/>
          <w:szCs w:val="24"/>
        </w:rPr>
        <w:t xml:space="preserve">ieval period to the present.                                                                                          </w:t>
      </w:r>
      <w:r w:rsidR="009B1AE9" w:rsidRPr="000D3F25">
        <w:rPr>
          <w:rFonts w:ascii="Bookman Old Style" w:hAnsi="Bookman Old Style"/>
          <w:b/>
          <w:sz w:val="24"/>
          <w:szCs w:val="24"/>
        </w:rPr>
        <w:t>(20 Marks)</w:t>
      </w:r>
    </w:p>
    <w:p w14:paraId="72A167C7" w14:textId="77777777" w:rsidR="009B1AE9" w:rsidRPr="000D3F25" w:rsidRDefault="009B1AE9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</w:t>
      </w:r>
      <w:r w:rsidR="004770E6" w:rsidRPr="000D3F25">
        <w:rPr>
          <w:rFonts w:ascii="Bookman Old Style" w:hAnsi="Bookman Old Style"/>
          <w:sz w:val="24"/>
          <w:szCs w:val="24"/>
        </w:rPr>
        <w:t>Belief in life after death</w:t>
      </w:r>
    </w:p>
    <w:p w14:paraId="35173B19" w14:textId="77777777" w:rsidR="004770E6" w:rsidRPr="000D3F25" w:rsidRDefault="004770E6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-Forgiveness to one’s enemies</w:t>
      </w:r>
    </w:p>
    <w:p w14:paraId="57430705" w14:textId="77777777" w:rsidR="004770E6" w:rsidRPr="000D3F25" w:rsidRDefault="004770E6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-Belief in one God</w:t>
      </w:r>
    </w:p>
    <w:p w14:paraId="41713BF5" w14:textId="77777777" w:rsidR="004770E6" w:rsidRPr="000D3F25" w:rsidRDefault="004770E6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-Following a morally upright life and ending wickedness</w:t>
      </w:r>
    </w:p>
    <w:p w14:paraId="30160A7C" w14:textId="77777777" w:rsidR="004770E6" w:rsidRPr="000D3F25" w:rsidRDefault="004770E6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-Observation of justice in an individual’s life</w:t>
      </w:r>
    </w:p>
    <w:p w14:paraId="589D00C6" w14:textId="77777777" w:rsidR="004770E6" w:rsidRPr="000D3F25" w:rsidRDefault="004770E6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-Loving God and your neighbor</w:t>
      </w:r>
    </w:p>
    <w:p w14:paraId="1A33A1F2" w14:textId="77777777" w:rsidR="004770E6" w:rsidRPr="000D3F25" w:rsidRDefault="004770E6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-Belief in the trinity</w:t>
      </w:r>
    </w:p>
    <w:p w14:paraId="49D8779D" w14:textId="77777777" w:rsidR="004770E6" w:rsidRPr="000D3F25" w:rsidRDefault="004770E6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lastRenderedPageBreak/>
        <w:t>-Belief in salvation and eternal life those who accept the faith</w:t>
      </w:r>
    </w:p>
    <w:p w14:paraId="10718C71" w14:textId="77777777" w:rsidR="004770E6" w:rsidRPr="000D3F25" w:rsidRDefault="004770E6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-Equality of humanity</w:t>
      </w:r>
    </w:p>
    <w:p w14:paraId="6F258CAF" w14:textId="77777777" w:rsidR="004770E6" w:rsidRPr="000D3F25" w:rsidRDefault="004770E6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-Belief in punishment for those who fail to repent and death for sinners</w:t>
      </w:r>
    </w:p>
    <w:p w14:paraId="0E931A47" w14:textId="77777777" w:rsidR="004770E6" w:rsidRPr="000D3F25" w:rsidRDefault="004770E6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-Leading a humble life</w:t>
      </w:r>
    </w:p>
    <w:p w14:paraId="3C63BD48" w14:textId="77777777" w:rsidR="004770E6" w:rsidRPr="000D3F25" w:rsidRDefault="004770E6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 xml:space="preserve">-Promotion of social justice </w:t>
      </w:r>
    </w:p>
    <w:p w14:paraId="5961426E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Good Introduction: 2 Marks</w:t>
      </w:r>
    </w:p>
    <w:p w14:paraId="033E568C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Body: any 8 points x 2 =16 marks (good and convincing explanations)</w:t>
      </w:r>
    </w:p>
    <w:p w14:paraId="098AF182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Good conclusion: 2 Marks</w:t>
      </w:r>
    </w:p>
    <w:p w14:paraId="325FC7FE" w14:textId="77777777" w:rsidR="00505D7F" w:rsidRPr="000D3F25" w:rsidRDefault="00EB3B26" w:rsidP="00505D7F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4</w:t>
      </w:r>
      <w:r w:rsidR="00505D7F" w:rsidRPr="000D3F25">
        <w:rPr>
          <w:rFonts w:ascii="Bookman Old Style" w:hAnsi="Bookman Old Style"/>
          <w:sz w:val="24"/>
          <w:szCs w:val="24"/>
        </w:rPr>
        <w:t>.</w:t>
      </w:r>
      <w:r w:rsidR="00C57F4E" w:rsidRPr="000D3F25">
        <w:rPr>
          <w:rFonts w:ascii="Bookman Old Style" w:hAnsi="Bookman Old Style"/>
          <w:sz w:val="24"/>
          <w:szCs w:val="24"/>
        </w:rPr>
        <w:t>(a)</w:t>
      </w:r>
      <w:r w:rsidR="00505D7F" w:rsidRPr="000D3F25">
        <w:rPr>
          <w:rFonts w:ascii="Bookman Old Style" w:hAnsi="Bookman Old Style"/>
          <w:sz w:val="24"/>
          <w:szCs w:val="24"/>
        </w:rPr>
        <w:t xml:space="preserve"> </w:t>
      </w:r>
      <w:r w:rsidR="00C57F4E" w:rsidRPr="000D3F25">
        <w:rPr>
          <w:rFonts w:ascii="Bookman Old Style" w:hAnsi="Bookman Old Style"/>
          <w:sz w:val="24"/>
          <w:szCs w:val="24"/>
        </w:rPr>
        <w:t>Examine the reason behind the creation</w:t>
      </w:r>
      <w:r w:rsidR="003C7B10" w:rsidRPr="000D3F25">
        <w:rPr>
          <w:rFonts w:ascii="Bookman Old Style" w:hAnsi="Bookman Old Style"/>
          <w:sz w:val="24"/>
          <w:szCs w:val="24"/>
        </w:rPr>
        <w:t xml:space="preserve"> of </w:t>
      </w:r>
      <w:r w:rsidR="00C57F4E" w:rsidRPr="000D3F25">
        <w:rPr>
          <w:rFonts w:ascii="Bookman Old Style" w:hAnsi="Bookman Old Style"/>
          <w:sz w:val="24"/>
          <w:szCs w:val="24"/>
        </w:rPr>
        <w:t>a local-level mediation body (</w:t>
      </w:r>
      <w:proofErr w:type="spellStart"/>
      <w:r w:rsidR="00C57F4E" w:rsidRPr="000D3F25">
        <w:rPr>
          <w:rFonts w:ascii="Bookman Old Style" w:hAnsi="Bookman Old Style"/>
          <w:sz w:val="24"/>
          <w:szCs w:val="24"/>
        </w:rPr>
        <w:t>abunzi</w:t>
      </w:r>
      <w:proofErr w:type="spellEnd"/>
      <w:r w:rsidR="00C57F4E" w:rsidRPr="000D3F25">
        <w:rPr>
          <w:rFonts w:ascii="Bookman Old Style" w:hAnsi="Bookman Old Style"/>
          <w:sz w:val="24"/>
          <w:szCs w:val="24"/>
        </w:rPr>
        <w:t>)</w:t>
      </w:r>
      <w:r w:rsidR="003C7B10" w:rsidRPr="000D3F25">
        <w:rPr>
          <w:rFonts w:ascii="Bookman Old Style" w:hAnsi="Bookman Old Style"/>
          <w:sz w:val="24"/>
          <w:szCs w:val="24"/>
        </w:rPr>
        <w:t xml:space="preserve">.                                                                               </w:t>
      </w:r>
      <w:r w:rsidR="00C57F4E" w:rsidRPr="000D3F25">
        <w:rPr>
          <w:rFonts w:ascii="Bookman Old Style" w:hAnsi="Bookman Old Style"/>
          <w:sz w:val="24"/>
          <w:szCs w:val="24"/>
        </w:rPr>
        <w:t xml:space="preserve">    </w:t>
      </w:r>
      <w:r w:rsidR="003C7B10" w:rsidRPr="000D3F25">
        <w:rPr>
          <w:rFonts w:ascii="Bookman Old Style" w:hAnsi="Bookman Old Style"/>
          <w:b/>
          <w:sz w:val="24"/>
          <w:szCs w:val="24"/>
        </w:rPr>
        <w:t>(10 marks)</w:t>
      </w:r>
    </w:p>
    <w:p w14:paraId="1F883BD9" w14:textId="77777777" w:rsidR="003C7B10" w:rsidRPr="000D3F25" w:rsidRDefault="003C7B10" w:rsidP="00505D7F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-Strengthening the regular justice system</w:t>
      </w:r>
    </w:p>
    <w:p w14:paraId="486CC398" w14:textId="77777777" w:rsidR="003C7B10" w:rsidRPr="000D3F25" w:rsidRDefault="003C7B10" w:rsidP="00505D7F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-Limited means to meet overwhelming needs</w:t>
      </w:r>
    </w:p>
    <w:p w14:paraId="0F98728E" w14:textId="77777777" w:rsidR="003C7B10" w:rsidRPr="000D3F25" w:rsidRDefault="003C7B10" w:rsidP="00505D7F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-Judicial reforms aimed at streamlining the functioning of the court system</w:t>
      </w:r>
    </w:p>
    <w:p w14:paraId="666F6296" w14:textId="77777777" w:rsidR="00037DDB" w:rsidRPr="000D3F25" w:rsidRDefault="00037DDB" w:rsidP="00505D7F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-A policy of gradual citizen empowerment</w:t>
      </w:r>
    </w:p>
    <w:p w14:paraId="5A260CC0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Good Introduction: 1 Mark</w:t>
      </w:r>
    </w:p>
    <w:p w14:paraId="00C4100C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Body: any 4 points x 2 =8 Marks (good and convincing explanations)</w:t>
      </w:r>
    </w:p>
    <w:p w14:paraId="7CA85E38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Good conclusion: 1 Mark</w:t>
      </w:r>
    </w:p>
    <w:p w14:paraId="62337D95" w14:textId="77777777" w:rsidR="0010226B" w:rsidRPr="000D3F25" w:rsidRDefault="00C57F4E" w:rsidP="007D21A1">
      <w:pPr>
        <w:rPr>
          <w:rFonts w:ascii="Bookman Old Style" w:hAnsi="Bookman Old Style"/>
          <w:b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 xml:space="preserve">(b) </w:t>
      </w:r>
      <w:r w:rsidR="00B101AE" w:rsidRPr="000D3F25">
        <w:rPr>
          <w:rFonts w:ascii="Bookman Old Style" w:hAnsi="Bookman Old Style"/>
          <w:sz w:val="24"/>
          <w:szCs w:val="24"/>
        </w:rPr>
        <w:t xml:space="preserve">Discuss the problems that face the </w:t>
      </w:r>
      <w:proofErr w:type="spellStart"/>
      <w:r w:rsidR="00B101AE" w:rsidRPr="000D3F25">
        <w:rPr>
          <w:rFonts w:ascii="Bookman Old Style" w:hAnsi="Bookman Old Style"/>
          <w:sz w:val="24"/>
          <w:szCs w:val="24"/>
        </w:rPr>
        <w:t>Abunzi</w:t>
      </w:r>
      <w:proofErr w:type="spellEnd"/>
      <w:r w:rsidR="00B101AE" w:rsidRPr="000D3F25">
        <w:rPr>
          <w:rFonts w:ascii="Bookman Old Style" w:hAnsi="Bookman Old Style"/>
          <w:sz w:val="24"/>
          <w:szCs w:val="24"/>
        </w:rPr>
        <w:t xml:space="preserve"> in reconciling and solving conflict among the Rwandan community.                                </w:t>
      </w:r>
      <w:r w:rsidR="00B101AE" w:rsidRPr="000D3F25">
        <w:rPr>
          <w:rFonts w:ascii="Bookman Old Style" w:hAnsi="Bookman Old Style"/>
          <w:b/>
          <w:sz w:val="24"/>
          <w:szCs w:val="24"/>
        </w:rPr>
        <w:t>(10 Marks)</w:t>
      </w:r>
    </w:p>
    <w:p w14:paraId="6C65B071" w14:textId="77777777" w:rsidR="00B101AE" w:rsidRPr="000D3F25" w:rsidRDefault="00B101AE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-Lack of resources</w:t>
      </w:r>
    </w:p>
    <w:p w14:paraId="142ECDCC" w14:textId="77777777" w:rsidR="0045077B" w:rsidRPr="000D3F25" w:rsidRDefault="0045077B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-Inadequate access to laws, legal documents and textbooks on mediation</w:t>
      </w:r>
    </w:p>
    <w:p w14:paraId="6299D091" w14:textId="77777777" w:rsidR="0045077B" w:rsidRPr="000D3F25" w:rsidRDefault="0045077B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-Mediator absenteeism</w:t>
      </w:r>
    </w:p>
    <w:p w14:paraId="41E33320" w14:textId="77777777" w:rsidR="0045077B" w:rsidRPr="000D3F25" w:rsidRDefault="0045077B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-Lack of justification for mediation committee decisions</w:t>
      </w:r>
    </w:p>
    <w:p w14:paraId="442D3468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Good Introduction: 1 Mark</w:t>
      </w:r>
    </w:p>
    <w:p w14:paraId="15405532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Body: any 4 points x 2 =8 Marks (good and convincing explanations)</w:t>
      </w:r>
    </w:p>
    <w:p w14:paraId="601129B7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Good conclusion: 1 Mark</w:t>
      </w:r>
    </w:p>
    <w:p w14:paraId="0D7A476C" w14:textId="77777777" w:rsidR="00003C41" w:rsidRPr="000D3F25" w:rsidRDefault="00003C41" w:rsidP="007D21A1">
      <w:pPr>
        <w:rPr>
          <w:rFonts w:ascii="Bookman Old Style" w:hAnsi="Bookman Old Style"/>
          <w:sz w:val="24"/>
          <w:szCs w:val="24"/>
        </w:rPr>
      </w:pPr>
    </w:p>
    <w:p w14:paraId="2712A9F7" w14:textId="77777777" w:rsidR="0045077B" w:rsidRPr="000D3F25" w:rsidRDefault="00EB3B26" w:rsidP="007D21A1">
      <w:pPr>
        <w:rPr>
          <w:rFonts w:ascii="Bookman Old Style" w:hAnsi="Bookman Old Style"/>
          <w:b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5</w:t>
      </w:r>
      <w:r w:rsidR="00003C41" w:rsidRPr="000D3F25">
        <w:rPr>
          <w:rFonts w:ascii="Bookman Old Style" w:hAnsi="Bookman Old Style"/>
          <w:sz w:val="24"/>
          <w:szCs w:val="24"/>
        </w:rPr>
        <w:t xml:space="preserve">. </w:t>
      </w:r>
      <w:r w:rsidR="007C1CB7" w:rsidRPr="000D3F25">
        <w:rPr>
          <w:rFonts w:ascii="Bookman Old Style" w:hAnsi="Bookman Old Style"/>
          <w:sz w:val="24"/>
          <w:szCs w:val="24"/>
        </w:rPr>
        <w:t>When Gacaca Courts were established in Rwanda by organic law No.40/2000 of January 2001, there were</w:t>
      </w:r>
      <w:r w:rsidR="00DE74FB" w:rsidRPr="000D3F25">
        <w:rPr>
          <w:rFonts w:ascii="Bookman Old Style" w:hAnsi="Bookman Old Style"/>
          <w:sz w:val="24"/>
          <w:szCs w:val="24"/>
        </w:rPr>
        <w:t xml:space="preserve"> many challenges faced during the operation of Gacaca courts. Examine the solutions to handle the problem faced during the operations of the courts</w:t>
      </w:r>
      <w:r w:rsidR="003D0A4E" w:rsidRPr="000D3F25">
        <w:rPr>
          <w:rFonts w:ascii="Bookman Old Style" w:hAnsi="Bookman Old Style"/>
          <w:sz w:val="24"/>
          <w:szCs w:val="24"/>
        </w:rPr>
        <w:t xml:space="preserve">?                                          </w:t>
      </w:r>
      <w:r w:rsidR="003D0A4E" w:rsidRPr="000D3F25">
        <w:rPr>
          <w:rFonts w:ascii="Bookman Old Style" w:hAnsi="Bookman Old Style"/>
          <w:b/>
          <w:sz w:val="24"/>
          <w:szCs w:val="24"/>
        </w:rPr>
        <w:t>(20 Marks)</w:t>
      </w:r>
    </w:p>
    <w:p w14:paraId="120F3742" w14:textId="77777777" w:rsidR="003D0A4E" w:rsidRPr="000D3F25" w:rsidRDefault="003D0A4E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</w:t>
      </w:r>
      <w:proofErr w:type="spellStart"/>
      <w:r w:rsidRPr="000D3F25">
        <w:rPr>
          <w:rFonts w:ascii="Bookman Old Style" w:hAnsi="Bookman Old Style"/>
          <w:sz w:val="24"/>
          <w:szCs w:val="24"/>
        </w:rPr>
        <w:t>Mobilising</w:t>
      </w:r>
      <w:proofErr w:type="spellEnd"/>
      <w:r w:rsidRPr="000D3F25">
        <w:rPr>
          <w:rFonts w:ascii="Bookman Old Style" w:hAnsi="Bookman Old Style"/>
          <w:sz w:val="24"/>
          <w:szCs w:val="24"/>
        </w:rPr>
        <w:t xml:space="preserve"> people for active participation in the Gacaca Court process.</w:t>
      </w:r>
    </w:p>
    <w:p w14:paraId="6CC7A03D" w14:textId="77777777" w:rsidR="003D0A4E" w:rsidRPr="000D3F25" w:rsidRDefault="003D0A4E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 xml:space="preserve">-Setting up security measure to protect the </w:t>
      </w:r>
      <w:r w:rsidR="007C1CB7" w:rsidRPr="000D3F25">
        <w:rPr>
          <w:rFonts w:ascii="Bookman Old Style" w:hAnsi="Bookman Old Style"/>
          <w:sz w:val="24"/>
          <w:szCs w:val="24"/>
        </w:rPr>
        <w:t>equipment</w:t>
      </w:r>
      <w:r w:rsidRPr="000D3F25">
        <w:rPr>
          <w:rFonts w:ascii="Bookman Old Style" w:hAnsi="Bookman Old Style"/>
          <w:sz w:val="24"/>
          <w:szCs w:val="24"/>
        </w:rPr>
        <w:t xml:space="preserve"> of the gacaca courts form being destroyed so as to enable cases to go on.</w:t>
      </w:r>
    </w:p>
    <w:p w14:paraId="415B2604" w14:textId="77777777" w:rsidR="00AE06DE" w:rsidRPr="000D3F25" w:rsidRDefault="00AE06DE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-Stopping intimidation and killing of genocide survivors, witnesses and judges who presided over those cases.</w:t>
      </w:r>
    </w:p>
    <w:p w14:paraId="60CE49FB" w14:textId="77777777" w:rsidR="00AE06DE" w:rsidRPr="000D3F25" w:rsidRDefault="00AE06DE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-Taking care of traumatized individuals medically, psychologically and materially</w:t>
      </w:r>
    </w:p>
    <w:p w14:paraId="64F91CEA" w14:textId="77777777" w:rsidR="00AE06DE" w:rsidRPr="000D3F25" w:rsidRDefault="00AE06DE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-Continuous sensitization of genocide suspects about the procedures of confession, repentance, apologies and reintegrating with the society.</w:t>
      </w:r>
    </w:p>
    <w:p w14:paraId="43D72B14" w14:textId="77777777" w:rsidR="00AE06DE" w:rsidRPr="000D3F25" w:rsidRDefault="00AE06DE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 xml:space="preserve">-Building capacities of the </w:t>
      </w:r>
      <w:proofErr w:type="spellStart"/>
      <w:r w:rsidRPr="000D3F25">
        <w:rPr>
          <w:rFonts w:ascii="Bookman Old Style" w:hAnsi="Bookman Old Style"/>
          <w:sz w:val="24"/>
          <w:szCs w:val="24"/>
        </w:rPr>
        <w:t>Inyangamugayo</w:t>
      </w:r>
      <w:proofErr w:type="spellEnd"/>
      <w:r w:rsidRPr="000D3F25">
        <w:rPr>
          <w:rFonts w:ascii="Bookman Old Style" w:hAnsi="Bookman Old Style"/>
          <w:sz w:val="24"/>
          <w:szCs w:val="24"/>
        </w:rPr>
        <w:t xml:space="preserve"> judges through continuous training.</w:t>
      </w:r>
    </w:p>
    <w:p w14:paraId="309C7196" w14:textId="77777777" w:rsidR="00AE06DE" w:rsidRPr="000D3F25" w:rsidRDefault="00AE06DE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>-Ensuring that everybody participated in the judicial process regardless of their status in the Rwandan society.</w:t>
      </w:r>
    </w:p>
    <w:p w14:paraId="7CBE60BA" w14:textId="77777777" w:rsidR="007C1CB7" w:rsidRPr="000D3F25" w:rsidRDefault="007C1CB7" w:rsidP="007D21A1">
      <w:pPr>
        <w:rPr>
          <w:rFonts w:ascii="Bookman Old Style" w:hAnsi="Bookman Old Style"/>
          <w:sz w:val="24"/>
          <w:szCs w:val="24"/>
        </w:rPr>
      </w:pPr>
      <w:r w:rsidRPr="000D3F25">
        <w:rPr>
          <w:rFonts w:ascii="Bookman Old Style" w:hAnsi="Bookman Old Style"/>
          <w:sz w:val="24"/>
          <w:szCs w:val="24"/>
        </w:rPr>
        <w:t xml:space="preserve">-Replacing the </w:t>
      </w:r>
      <w:proofErr w:type="spellStart"/>
      <w:r w:rsidRPr="000D3F25">
        <w:rPr>
          <w:rFonts w:ascii="Bookman Old Style" w:hAnsi="Bookman Old Style"/>
          <w:sz w:val="24"/>
          <w:szCs w:val="24"/>
        </w:rPr>
        <w:t>Inyangamugayo</w:t>
      </w:r>
      <w:proofErr w:type="spellEnd"/>
      <w:r w:rsidRPr="000D3F25">
        <w:rPr>
          <w:rFonts w:ascii="Bookman Old Style" w:hAnsi="Bookman Old Style"/>
          <w:sz w:val="24"/>
          <w:szCs w:val="24"/>
        </w:rPr>
        <w:t xml:space="preserve"> judges accused of genocide and those found culpable of other crimes such as corruption</w:t>
      </w:r>
    </w:p>
    <w:p w14:paraId="2E91CC96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Good Introduction: 2 Marks</w:t>
      </w:r>
    </w:p>
    <w:p w14:paraId="2A626AA3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Body: any 8 points x 2 =16 marks (good and convincing explanations)</w:t>
      </w:r>
    </w:p>
    <w:p w14:paraId="1CA1C862" w14:textId="77777777" w:rsidR="00A339A7" w:rsidRPr="000D3F25" w:rsidRDefault="00A339A7" w:rsidP="00A339A7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0D3F25">
        <w:rPr>
          <w:rFonts w:ascii="Bookman Old Style" w:hAnsi="Bookman Old Style" w:cs="Times New Roman"/>
          <w:b/>
          <w:sz w:val="24"/>
          <w:szCs w:val="24"/>
        </w:rPr>
        <w:t>Good conclusion: 2 Marks</w:t>
      </w:r>
    </w:p>
    <w:p w14:paraId="059110ED" w14:textId="77777777" w:rsidR="00A339A7" w:rsidRPr="000D3F25" w:rsidRDefault="00A339A7" w:rsidP="007D21A1">
      <w:pPr>
        <w:rPr>
          <w:rFonts w:ascii="Bookman Old Style" w:hAnsi="Bookman Old Style"/>
          <w:sz w:val="24"/>
          <w:szCs w:val="24"/>
        </w:rPr>
      </w:pPr>
    </w:p>
    <w:sectPr w:rsidR="00A339A7" w:rsidRPr="000D3F25" w:rsidSect="00C167F7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FC00" w14:textId="77777777" w:rsidR="00D7038D" w:rsidRDefault="00D7038D" w:rsidP="00C167F7">
      <w:pPr>
        <w:spacing w:after="0" w:line="240" w:lineRule="auto"/>
      </w:pPr>
      <w:r>
        <w:separator/>
      </w:r>
    </w:p>
  </w:endnote>
  <w:endnote w:type="continuationSeparator" w:id="0">
    <w:p w14:paraId="0761405C" w14:textId="77777777" w:rsidR="00D7038D" w:rsidRDefault="00D7038D" w:rsidP="00C1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BF42" w14:textId="77777777" w:rsidR="00D7038D" w:rsidRDefault="00D7038D" w:rsidP="00C167F7">
      <w:pPr>
        <w:spacing w:after="0" w:line="240" w:lineRule="auto"/>
      </w:pPr>
      <w:r>
        <w:separator/>
      </w:r>
    </w:p>
  </w:footnote>
  <w:footnote w:type="continuationSeparator" w:id="0">
    <w:p w14:paraId="3F8D623B" w14:textId="77777777" w:rsidR="00D7038D" w:rsidRDefault="00D7038D" w:rsidP="00C16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1FF"/>
    <w:multiLevelType w:val="hybridMultilevel"/>
    <w:tmpl w:val="DFB24B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82101"/>
    <w:multiLevelType w:val="hybridMultilevel"/>
    <w:tmpl w:val="2C762CD0"/>
    <w:lvl w:ilvl="0" w:tplc="095C8EA8">
      <w:start w:val="1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A68A8"/>
    <w:multiLevelType w:val="hybridMultilevel"/>
    <w:tmpl w:val="91D4F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17C0"/>
    <w:multiLevelType w:val="hybridMultilevel"/>
    <w:tmpl w:val="A0A0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943180">
    <w:abstractNumId w:val="0"/>
  </w:num>
  <w:num w:numId="2" w16cid:durableId="1850288073">
    <w:abstractNumId w:val="3"/>
  </w:num>
  <w:num w:numId="3" w16cid:durableId="794064482">
    <w:abstractNumId w:val="1"/>
  </w:num>
  <w:num w:numId="4" w16cid:durableId="133110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46"/>
    <w:rsid w:val="00003C41"/>
    <w:rsid w:val="00010DD1"/>
    <w:rsid w:val="00037DDB"/>
    <w:rsid w:val="000B407C"/>
    <w:rsid w:val="000D3F25"/>
    <w:rsid w:val="0010226B"/>
    <w:rsid w:val="0014751F"/>
    <w:rsid w:val="001D7FEF"/>
    <w:rsid w:val="00221DE2"/>
    <w:rsid w:val="00297B05"/>
    <w:rsid w:val="002B5AB1"/>
    <w:rsid w:val="0030760A"/>
    <w:rsid w:val="003149FF"/>
    <w:rsid w:val="003C7B10"/>
    <w:rsid w:val="003D0A4E"/>
    <w:rsid w:val="003E1B22"/>
    <w:rsid w:val="0045077B"/>
    <w:rsid w:val="004770E6"/>
    <w:rsid w:val="004D507D"/>
    <w:rsid w:val="00505D7F"/>
    <w:rsid w:val="00580A05"/>
    <w:rsid w:val="0059514D"/>
    <w:rsid w:val="006417A5"/>
    <w:rsid w:val="006430F7"/>
    <w:rsid w:val="0065576E"/>
    <w:rsid w:val="00725E4F"/>
    <w:rsid w:val="00737122"/>
    <w:rsid w:val="007C1CB7"/>
    <w:rsid w:val="007D21A1"/>
    <w:rsid w:val="00827798"/>
    <w:rsid w:val="0088383F"/>
    <w:rsid w:val="00891806"/>
    <w:rsid w:val="00912D46"/>
    <w:rsid w:val="009B1AE9"/>
    <w:rsid w:val="00A13715"/>
    <w:rsid w:val="00A15C98"/>
    <w:rsid w:val="00A226D6"/>
    <w:rsid w:val="00A32D98"/>
    <w:rsid w:val="00A339A7"/>
    <w:rsid w:val="00A377E9"/>
    <w:rsid w:val="00AA3F84"/>
    <w:rsid w:val="00AA5B93"/>
    <w:rsid w:val="00AB4FAB"/>
    <w:rsid w:val="00AC2171"/>
    <w:rsid w:val="00AE06DE"/>
    <w:rsid w:val="00B101AE"/>
    <w:rsid w:val="00B24ED3"/>
    <w:rsid w:val="00B41AFD"/>
    <w:rsid w:val="00B63FF0"/>
    <w:rsid w:val="00BE21E8"/>
    <w:rsid w:val="00C14246"/>
    <w:rsid w:val="00C167F7"/>
    <w:rsid w:val="00C57F4E"/>
    <w:rsid w:val="00CC29CC"/>
    <w:rsid w:val="00D22B88"/>
    <w:rsid w:val="00D7038D"/>
    <w:rsid w:val="00DB5FAC"/>
    <w:rsid w:val="00DE4BC8"/>
    <w:rsid w:val="00DE74FB"/>
    <w:rsid w:val="00EB3B26"/>
    <w:rsid w:val="00EF7664"/>
    <w:rsid w:val="00F21EF5"/>
    <w:rsid w:val="00F42ED3"/>
    <w:rsid w:val="00F71159"/>
    <w:rsid w:val="00FC11B7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470D"/>
  <w15:chartTrackingRefBased/>
  <w15:docId w15:val="{2D04E2C8-E9FE-4E39-8D7C-F447CE6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4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417A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B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F7"/>
  </w:style>
  <w:style w:type="paragraph" w:styleId="Footer">
    <w:name w:val="footer"/>
    <w:basedOn w:val="Normal"/>
    <w:link w:val="FooterChar"/>
    <w:uiPriority w:val="99"/>
    <w:unhideWhenUsed/>
    <w:rsid w:val="00C16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Jean Damascene Nzabonantuma</cp:lastModifiedBy>
  <cp:revision>8</cp:revision>
  <dcterms:created xsi:type="dcterms:W3CDTF">2019-07-21T04:48:00Z</dcterms:created>
  <dcterms:modified xsi:type="dcterms:W3CDTF">2022-04-24T13:47:00Z</dcterms:modified>
</cp:coreProperties>
</file>